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857C" w14:textId="77777777" w:rsidR="00903B80" w:rsidRPr="000F794D" w:rsidRDefault="00903B80" w:rsidP="000F794D">
      <w:pPr>
        <w:rPr>
          <w:b/>
          <w:color w:val="7030A0"/>
          <w:sz w:val="24"/>
          <w:szCs w:val="24"/>
          <w:u w:val="single"/>
        </w:rPr>
      </w:pPr>
      <w:bookmarkStart w:id="0" w:name="_Hlk82186159"/>
    </w:p>
    <w:p w14:paraId="2885F00F" w14:textId="5A10986D" w:rsidR="00532409" w:rsidRPr="003C3754" w:rsidRDefault="00CF5609" w:rsidP="00532409">
      <w:pPr>
        <w:jc w:val="center"/>
        <w:rPr>
          <w:b/>
          <w:color w:val="7030A0"/>
          <w:sz w:val="28"/>
          <w:szCs w:val="28"/>
          <w:u w:val="single"/>
        </w:rPr>
      </w:pPr>
      <w:r w:rsidRPr="003C3754">
        <w:rPr>
          <w:b/>
          <w:color w:val="7030A0"/>
          <w:sz w:val="28"/>
          <w:szCs w:val="28"/>
          <w:u w:val="single"/>
        </w:rPr>
        <w:t xml:space="preserve">Werkblad zondag </w:t>
      </w:r>
      <w:r w:rsidR="00D67FD2" w:rsidRPr="003C3754">
        <w:rPr>
          <w:b/>
          <w:color w:val="7030A0"/>
          <w:sz w:val="28"/>
          <w:szCs w:val="28"/>
          <w:u w:val="single"/>
        </w:rPr>
        <w:t>18 februari 2024</w:t>
      </w:r>
    </w:p>
    <w:p w14:paraId="369FEA98" w14:textId="77777777" w:rsidR="00AB178E" w:rsidRDefault="00AB178E" w:rsidP="00AB178E">
      <w:pPr>
        <w:jc w:val="center"/>
        <w:rPr>
          <w:sz w:val="24"/>
          <w:szCs w:val="24"/>
        </w:rPr>
      </w:pPr>
      <w:r>
        <w:rPr>
          <w:sz w:val="24"/>
          <w:szCs w:val="24"/>
        </w:rPr>
        <w:t>Welkom in de kerk; het Huis van God!</w:t>
      </w:r>
    </w:p>
    <w:p w14:paraId="1AA044CF" w14:textId="77777777" w:rsidR="00922A2A" w:rsidRDefault="00DA6B44" w:rsidP="00922A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666100">
        <w:rPr>
          <w:sz w:val="24"/>
          <w:szCs w:val="24"/>
        </w:rPr>
        <w:t xml:space="preserve">7 weken </w:t>
      </w:r>
      <w:r>
        <w:rPr>
          <w:sz w:val="24"/>
          <w:szCs w:val="24"/>
        </w:rPr>
        <w:t xml:space="preserve">voor Pasen noemen we: </w:t>
      </w:r>
      <w:r>
        <w:rPr>
          <w:i/>
          <w:iCs/>
          <w:sz w:val="24"/>
          <w:szCs w:val="24"/>
        </w:rPr>
        <w:t xml:space="preserve">advent – </w:t>
      </w:r>
      <w:proofErr w:type="spellStart"/>
      <w:r>
        <w:rPr>
          <w:i/>
          <w:iCs/>
          <w:sz w:val="24"/>
          <w:szCs w:val="24"/>
        </w:rPr>
        <w:t>lijdenstijd</w:t>
      </w:r>
      <w:proofErr w:type="spellEnd"/>
      <w:r w:rsidR="00390820">
        <w:rPr>
          <w:i/>
          <w:iCs/>
          <w:sz w:val="24"/>
          <w:szCs w:val="24"/>
        </w:rPr>
        <w:t xml:space="preserve"> </w:t>
      </w:r>
      <w:r w:rsidR="00390820">
        <w:rPr>
          <w:b/>
          <w:bCs/>
          <w:i/>
          <w:iCs/>
          <w:sz w:val="24"/>
          <w:szCs w:val="24"/>
        </w:rPr>
        <w:t xml:space="preserve"> </w:t>
      </w:r>
      <w:r w:rsidR="00390820">
        <w:rPr>
          <w:sz w:val="24"/>
          <w:szCs w:val="24"/>
        </w:rPr>
        <w:t xml:space="preserve">                        Vandaag begint de 1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2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3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4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5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6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– 7</w:t>
      </w:r>
      <w:r w:rsidR="00390820" w:rsidRPr="00390820">
        <w:rPr>
          <w:sz w:val="24"/>
          <w:szCs w:val="24"/>
          <w:vertAlign w:val="superscript"/>
        </w:rPr>
        <w:t>e</w:t>
      </w:r>
      <w:r w:rsidR="00390820">
        <w:rPr>
          <w:sz w:val="24"/>
          <w:szCs w:val="24"/>
        </w:rPr>
        <w:t xml:space="preserve"> week.</w:t>
      </w:r>
      <w:r w:rsidR="00F575D7">
        <w:rPr>
          <w:sz w:val="24"/>
          <w:szCs w:val="24"/>
        </w:rPr>
        <w:t xml:space="preserve"> </w:t>
      </w:r>
    </w:p>
    <w:p w14:paraId="2BA7B69C" w14:textId="56F961B6" w:rsidR="00F575D7" w:rsidRPr="0020115F" w:rsidRDefault="002307E2" w:rsidP="00EA45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Bijbel is </w:t>
      </w:r>
      <w:r w:rsidR="00F575D7">
        <w:rPr>
          <w:sz w:val="24"/>
          <w:szCs w:val="24"/>
        </w:rPr>
        <w:t>het Woord van God.</w:t>
      </w:r>
      <w:r w:rsidR="00922A2A">
        <w:rPr>
          <w:sz w:val="24"/>
          <w:szCs w:val="24"/>
        </w:rPr>
        <w:t xml:space="preserve">                                                                   </w:t>
      </w:r>
      <w:r w:rsidR="005B123B">
        <w:rPr>
          <w:sz w:val="24"/>
          <w:szCs w:val="24"/>
        </w:rPr>
        <w:t>Vandaag lezen we uit het Bijbelboek ………………………..</w:t>
      </w:r>
      <w:r w:rsidR="0073359D">
        <w:rPr>
          <w:sz w:val="24"/>
          <w:szCs w:val="24"/>
        </w:rPr>
        <w:t xml:space="preserve">                                        Er komt een moeder bij de Heere Jezus.</w:t>
      </w:r>
      <w:r w:rsidR="00EA45BC">
        <w:rPr>
          <w:sz w:val="24"/>
          <w:szCs w:val="24"/>
        </w:rPr>
        <w:t xml:space="preserve">                                                                  </w:t>
      </w:r>
      <w:r w:rsidR="0020115F">
        <w:rPr>
          <w:sz w:val="24"/>
          <w:szCs w:val="24"/>
        </w:rPr>
        <w:t xml:space="preserve">In de preek </w:t>
      </w:r>
      <w:r w:rsidR="006A1598">
        <w:rPr>
          <w:sz w:val="24"/>
          <w:szCs w:val="24"/>
        </w:rPr>
        <w:t>vertelt</w:t>
      </w:r>
      <w:r w:rsidR="006566C8">
        <w:rPr>
          <w:sz w:val="24"/>
          <w:szCs w:val="24"/>
        </w:rPr>
        <w:t xml:space="preserve"> de dominee</w:t>
      </w:r>
      <w:r w:rsidR="0020115F">
        <w:rPr>
          <w:sz w:val="24"/>
          <w:szCs w:val="24"/>
        </w:rPr>
        <w:t xml:space="preserve"> wat zij bij </w:t>
      </w:r>
      <w:r w:rsidR="00D61D98">
        <w:rPr>
          <w:sz w:val="24"/>
          <w:szCs w:val="24"/>
        </w:rPr>
        <w:t>Hem</w:t>
      </w:r>
      <w:r w:rsidR="0020115F">
        <w:rPr>
          <w:sz w:val="24"/>
          <w:szCs w:val="24"/>
        </w:rPr>
        <w:t xml:space="preserve"> komt doen.</w:t>
      </w:r>
      <w:r w:rsidR="009A3441">
        <w:rPr>
          <w:sz w:val="24"/>
          <w:szCs w:val="24"/>
        </w:rPr>
        <w:t xml:space="preserve">                        Luister maar goed!</w:t>
      </w:r>
      <w:r w:rsidR="005A011F">
        <w:rPr>
          <w:sz w:val="24"/>
          <w:szCs w:val="24"/>
        </w:rPr>
        <w:t xml:space="preserve"> Vind jij het goede woord?</w:t>
      </w:r>
    </w:p>
    <w:p w14:paraId="6F1BAC12" w14:textId="05E3E486" w:rsidR="00CE721C" w:rsidRDefault="00020992" w:rsidP="0073359D">
      <w:pPr>
        <w:jc w:val="center"/>
        <w:rPr>
          <w:sz w:val="24"/>
          <w:szCs w:val="24"/>
        </w:rPr>
      </w:pPr>
      <w:r w:rsidRPr="00742315">
        <w:rPr>
          <w:sz w:val="24"/>
          <w:szCs w:val="24"/>
        </w:rPr>
        <w:br/>
      </w:r>
      <w:r w:rsidR="00563F97">
        <w:rPr>
          <w:noProof/>
        </w:rPr>
        <w:drawing>
          <wp:inline distT="0" distB="0" distL="0" distR="0" wp14:anchorId="64924AF8" wp14:editId="62806E35">
            <wp:extent cx="3508220" cy="3268493"/>
            <wp:effectExtent l="0" t="0" r="0" b="825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32" cy="330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E452" w14:textId="7F19F70F" w:rsidR="00F575D7" w:rsidRDefault="00F575D7" w:rsidP="00A648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vraag van de moeder van de zonen van </w:t>
      </w:r>
      <w:proofErr w:type="spellStart"/>
      <w:r>
        <w:rPr>
          <w:sz w:val="24"/>
          <w:szCs w:val="24"/>
        </w:rPr>
        <w:t>Zebedeüs</w:t>
      </w:r>
      <w:proofErr w:type="spellEnd"/>
      <w:r w:rsidR="006865A4">
        <w:rPr>
          <w:sz w:val="24"/>
          <w:szCs w:val="24"/>
        </w:rPr>
        <w:t>.</w:t>
      </w:r>
    </w:p>
    <w:p w14:paraId="4AE8C817" w14:textId="1D8F5696" w:rsidR="00BD178C" w:rsidRPr="00287B94" w:rsidRDefault="00BB70CF" w:rsidP="00287B94">
      <w:pPr>
        <w:rPr>
          <w:sz w:val="24"/>
          <w:szCs w:val="24"/>
        </w:rPr>
      </w:pPr>
      <w:r w:rsidRPr="00287B94">
        <w:rPr>
          <w:sz w:val="24"/>
          <w:szCs w:val="24"/>
        </w:rPr>
        <w:br w:type="page"/>
      </w:r>
      <w:bookmarkEnd w:id="0"/>
      <w:r w:rsidR="00BD178C" w:rsidRPr="00796B43">
        <w:rPr>
          <w:sz w:val="24"/>
          <w:szCs w:val="24"/>
        </w:rPr>
        <w:lastRenderedPageBreak/>
        <w:t xml:space="preserve">Jezus is </w:t>
      </w:r>
      <w:r w:rsidR="006C40C1">
        <w:rPr>
          <w:sz w:val="24"/>
          <w:szCs w:val="24"/>
        </w:rPr>
        <w:t xml:space="preserve">met Zijn discipelen </w:t>
      </w:r>
      <w:r w:rsidR="00BD178C" w:rsidRPr="00796B43">
        <w:rPr>
          <w:sz w:val="24"/>
          <w:szCs w:val="24"/>
        </w:rPr>
        <w:t>op weg naar:</w:t>
      </w:r>
    </w:p>
    <w:p w14:paraId="00EED4C8" w14:textId="0F1BDD87" w:rsidR="00BD178C" w:rsidRDefault="00BD178C" w:rsidP="00F84CDA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Jeruzalem</w:t>
      </w:r>
      <w:r w:rsidR="00D369E0">
        <w:rPr>
          <w:noProof/>
        </w:rPr>
        <w:t xml:space="preserve"> (d)</w:t>
      </w:r>
    </w:p>
    <w:p w14:paraId="2992247C" w14:textId="0B572F8B" w:rsidR="00BD178C" w:rsidRDefault="00BD178C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Bethlehem</w:t>
      </w:r>
      <w:r w:rsidR="00D369E0">
        <w:rPr>
          <w:noProof/>
        </w:rPr>
        <w:t xml:space="preserve"> (a)</w:t>
      </w:r>
    </w:p>
    <w:p w14:paraId="70A84611" w14:textId="03A34959" w:rsidR="00BD178C" w:rsidRDefault="00BD178C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Jericho</w:t>
      </w:r>
      <w:r w:rsidR="00D369E0">
        <w:rPr>
          <w:noProof/>
        </w:rPr>
        <w:t xml:space="preserve"> (z)</w:t>
      </w:r>
    </w:p>
    <w:p w14:paraId="451F8D07" w14:textId="29A5DB99" w:rsidR="00105316" w:rsidRPr="00796B43" w:rsidRDefault="00105316" w:rsidP="00105316">
      <w:pPr>
        <w:rPr>
          <w:noProof/>
        </w:rPr>
      </w:pPr>
      <w:r w:rsidRPr="00796B43">
        <w:rPr>
          <w:noProof/>
        </w:rPr>
        <w:t>Onderweg komen er twee discipelen naar Jezus toe. Het zijn</w:t>
      </w:r>
    </w:p>
    <w:p w14:paraId="0CA990FE" w14:textId="16E20DDE" w:rsidR="00105316" w:rsidRDefault="00105316" w:rsidP="00D369E0">
      <w:pPr>
        <w:pStyle w:val="Lijstalinea"/>
        <w:numPr>
          <w:ilvl w:val="0"/>
          <w:numId w:val="17"/>
        </w:numPr>
        <w:rPr>
          <w:noProof/>
          <w:lang w:val="de-DE"/>
        </w:rPr>
      </w:pPr>
      <w:r>
        <w:rPr>
          <w:noProof/>
          <w:lang w:val="de-DE"/>
        </w:rPr>
        <w:t>Petrus en Johannes</w:t>
      </w:r>
      <w:r w:rsidR="00CA2A99">
        <w:rPr>
          <w:noProof/>
          <w:lang w:val="de-DE"/>
        </w:rPr>
        <w:t xml:space="preserve"> (c) </w:t>
      </w:r>
    </w:p>
    <w:p w14:paraId="4EAB7E1B" w14:textId="4B7DDE71" w:rsidR="00F84CDA" w:rsidRDefault="00105316" w:rsidP="00D369E0">
      <w:pPr>
        <w:pStyle w:val="Lijstalinea"/>
        <w:numPr>
          <w:ilvl w:val="0"/>
          <w:numId w:val="17"/>
        </w:numPr>
        <w:rPr>
          <w:noProof/>
          <w:lang w:val="de-DE"/>
        </w:rPr>
      </w:pPr>
      <w:r>
        <w:rPr>
          <w:noProof/>
          <w:lang w:val="de-DE"/>
        </w:rPr>
        <w:t>Markus en Jakobus</w:t>
      </w:r>
      <w:r w:rsidR="00F84CDA">
        <w:rPr>
          <w:noProof/>
          <w:lang w:val="de-DE"/>
        </w:rPr>
        <w:t xml:space="preserve"> </w:t>
      </w:r>
      <w:r w:rsidR="00CA2A99">
        <w:rPr>
          <w:noProof/>
          <w:lang w:val="de-DE"/>
        </w:rPr>
        <w:t>(g)</w:t>
      </w:r>
    </w:p>
    <w:p w14:paraId="321553BB" w14:textId="44808BB6" w:rsidR="00F84CDA" w:rsidRPr="00F84CDA" w:rsidRDefault="00F84CDA" w:rsidP="00D369E0">
      <w:pPr>
        <w:pStyle w:val="Lijstalinea"/>
        <w:numPr>
          <w:ilvl w:val="0"/>
          <w:numId w:val="17"/>
        </w:numPr>
        <w:rPr>
          <w:noProof/>
          <w:lang w:val="de-DE"/>
        </w:rPr>
      </w:pPr>
      <w:r>
        <w:rPr>
          <w:noProof/>
          <w:lang w:val="de-DE"/>
        </w:rPr>
        <w:t xml:space="preserve">Johannes en Jakobus  </w:t>
      </w:r>
      <w:r w:rsidR="00CA2A99">
        <w:rPr>
          <w:noProof/>
          <w:lang w:val="de-DE"/>
        </w:rPr>
        <w:t>(i)</w:t>
      </w:r>
      <w:r>
        <w:rPr>
          <w:noProof/>
          <w:lang w:val="de-DE"/>
        </w:rPr>
        <w:t xml:space="preserve">                                                                                                </w:t>
      </w:r>
    </w:p>
    <w:p w14:paraId="14F58924" w14:textId="3EA573D9" w:rsidR="00105316" w:rsidRDefault="00105316" w:rsidP="00105316">
      <w:pPr>
        <w:rPr>
          <w:noProof/>
        </w:rPr>
      </w:pPr>
      <w:r w:rsidRPr="00105316">
        <w:rPr>
          <w:noProof/>
        </w:rPr>
        <w:t>Hun moeder is er o</w:t>
      </w:r>
      <w:r>
        <w:rPr>
          <w:noProof/>
        </w:rPr>
        <w:t>ok bij. Zij vraagt aan Jezus:</w:t>
      </w:r>
    </w:p>
    <w:p w14:paraId="576A1FEB" w14:textId="75A2A3AF" w:rsidR="00105316" w:rsidRDefault="00105316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Mogen mijn zonen in Uw Koninkrijk naast u zitten?</w:t>
      </w:r>
      <w:r w:rsidR="00465111">
        <w:rPr>
          <w:noProof/>
        </w:rPr>
        <w:t xml:space="preserve"> (e)</w:t>
      </w:r>
    </w:p>
    <w:p w14:paraId="3D3E778C" w14:textId="0ACBAC04" w:rsidR="00105316" w:rsidRDefault="00105316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Zullen wij vooruit gaan en eten voor U klaar maken?</w:t>
      </w:r>
      <w:r w:rsidR="00465111">
        <w:rPr>
          <w:noProof/>
        </w:rPr>
        <w:t xml:space="preserve"> (t)</w:t>
      </w:r>
    </w:p>
    <w:p w14:paraId="1C905D9D" w14:textId="43F3B64A" w:rsidR="00105316" w:rsidRDefault="00105316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Zullen</w:t>
      </w:r>
      <w:r w:rsidR="00372613">
        <w:rPr>
          <w:noProof/>
        </w:rPr>
        <w:t xml:space="preserve"> </w:t>
      </w:r>
      <w:r>
        <w:rPr>
          <w:noProof/>
        </w:rPr>
        <w:t>we alle zieke mensen maar naar huis sturen?</w:t>
      </w:r>
      <w:r w:rsidR="00465111">
        <w:rPr>
          <w:noProof/>
        </w:rPr>
        <w:t xml:space="preserve"> (n)</w:t>
      </w:r>
    </w:p>
    <w:p w14:paraId="4E105E24" w14:textId="3046120B" w:rsidR="00372613" w:rsidRDefault="00372613" w:rsidP="00372613">
      <w:pPr>
        <w:rPr>
          <w:noProof/>
        </w:rPr>
      </w:pPr>
      <w:r>
        <w:rPr>
          <w:noProof/>
        </w:rPr>
        <w:t>Jezus antwoordt en zegt:</w:t>
      </w:r>
    </w:p>
    <w:p w14:paraId="230FB127" w14:textId="08526F77" w:rsidR="00372613" w:rsidRDefault="00372613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Ja, natuurlijk mag dat!</w:t>
      </w:r>
      <w:r w:rsidR="00465111">
        <w:rPr>
          <w:noProof/>
        </w:rPr>
        <w:t xml:space="preserve"> (k)</w:t>
      </w:r>
    </w:p>
    <w:p w14:paraId="217921D1" w14:textId="3F0852F7" w:rsidR="00372613" w:rsidRDefault="00372613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 xml:space="preserve">Nee, dat </w:t>
      </w:r>
      <w:r w:rsidR="00A61706">
        <w:rPr>
          <w:noProof/>
        </w:rPr>
        <w:t>mag natuurlijk niet</w:t>
      </w:r>
      <w:r>
        <w:rPr>
          <w:noProof/>
        </w:rPr>
        <w:t>.</w:t>
      </w:r>
      <w:r w:rsidR="00465111">
        <w:rPr>
          <w:noProof/>
        </w:rPr>
        <w:t xml:space="preserve"> (m)</w:t>
      </w:r>
    </w:p>
    <w:p w14:paraId="547B58F9" w14:textId="35E38FCB" w:rsidR="00372613" w:rsidRDefault="00372613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U weet niet wat u vraagt.</w:t>
      </w:r>
      <w:r w:rsidR="00465111">
        <w:rPr>
          <w:noProof/>
        </w:rPr>
        <w:t xml:space="preserve"> (n)</w:t>
      </w:r>
    </w:p>
    <w:p w14:paraId="4D2B1FED" w14:textId="14E32F1B" w:rsidR="00472430" w:rsidRDefault="00472430" w:rsidP="00472430">
      <w:pPr>
        <w:rPr>
          <w:noProof/>
        </w:rPr>
      </w:pPr>
      <w:r>
        <w:rPr>
          <w:noProof/>
        </w:rPr>
        <w:t>Dat kan Ik niet beslissen</w:t>
      </w:r>
      <w:r w:rsidR="0010753E">
        <w:rPr>
          <w:noProof/>
        </w:rPr>
        <w:t xml:space="preserve">, </w:t>
      </w:r>
    </w:p>
    <w:p w14:paraId="1EECFBCB" w14:textId="4FFCADE7" w:rsidR="00472430" w:rsidRDefault="00472430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Mijn Vader in de hemel bepaalt wie daar mogen zitten.</w:t>
      </w:r>
      <w:r w:rsidR="001244F1">
        <w:rPr>
          <w:noProof/>
        </w:rPr>
        <w:t xml:space="preserve"> (e)</w:t>
      </w:r>
    </w:p>
    <w:p w14:paraId="3386D8DA" w14:textId="649F49DA" w:rsidR="00472430" w:rsidRDefault="00472430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Je moet goed je best doen, dan mag je daar zitten.</w:t>
      </w:r>
      <w:r w:rsidR="001244F1">
        <w:rPr>
          <w:noProof/>
        </w:rPr>
        <w:t xml:space="preserve"> (r)</w:t>
      </w:r>
    </w:p>
    <w:p w14:paraId="3EA354CF" w14:textId="2FA83FAB" w:rsidR="00472430" w:rsidRDefault="00472430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Daar mogen alleen engelen zitten.</w:t>
      </w:r>
      <w:r w:rsidR="001244F1">
        <w:rPr>
          <w:noProof/>
        </w:rPr>
        <w:t xml:space="preserve"> (o)</w:t>
      </w:r>
    </w:p>
    <w:p w14:paraId="1BFF1B7A" w14:textId="46B629DE" w:rsidR="00F84CDA" w:rsidRDefault="00F84CDA" w:rsidP="00F84CDA">
      <w:pPr>
        <w:rPr>
          <w:noProof/>
        </w:rPr>
      </w:pPr>
      <w:r>
        <w:rPr>
          <w:noProof/>
        </w:rPr>
        <w:t xml:space="preserve">Jezus roept alle discipelen bij </w:t>
      </w:r>
      <w:r w:rsidR="008F52D2">
        <w:rPr>
          <w:noProof/>
        </w:rPr>
        <w:t>z</w:t>
      </w:r>
      <w:r>
        <w:rPr>
          <w:noProof/>
        </w:rPr>
        <w:t>ich en zegt:</w:t>
      </w:r>
    </w:p>
    <w:p w14:paraId="367B51BB" w14:textId="7AD5262C" w:rsidR="00F84CDA" w:rsidRDefault="00F84CDA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Wie het belangrijkst wil zijn, moet</w:t>
      </w:r>
      <w:r w:rsidR="00D369E0">
        <w:rPr>
          <w:noProof/>
        </w:rPr>
        <w:t xml:space="preserve"> veel geld hebben</w:t>
      </w:r>
      <w:r>
        <w:rPr>
          <w:noProof/>
        </w:rPr>
        <w:t>.</w:t>
      </w:r>
      <w:r w:rsidR="000E0F2F">
        <w:rPr>
          <w:noProof/>
        </w:rPr>
        <w:t xml:space="preserve"> (b)</w:t>
      </w:r>
    </w:p>
    <w:p w14:paraId="00BA3FBA" w14:textId="56E80F52" w:rsidR="00F84CDA" w:rsidRDefault="00F84CDA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Wie het belangrijkst wil zijn, moet goed zijn best doen.</w:t>
      </w:r>
      <w:r w:rsidR="000E0F2F">
        <w:rPr>
          <w:noProof/>
        </w:rPr>
        <w:t xml:space="preserve"> (s)</w:t>
      </w:r>
    </w:p>
    <w:p w14:paraId="631FE77D" w14:textId="7F0222EB" w:rsidR="00F84CDA" w:rsidRDefault="00F84CDA" w:rsidP="00D369E0">
      <w:pPr>
        <w:pStyle w:val="Lijstalinea"/>
        <w:numPr>
          <w:ilvl w:val="0"/>
          <w:numId w:val="17"/>
        </w:numPr>
        <w:rPr>
          <w:noProof/>
        </w:rPr>
      </w:pPr>
      <w:r>
        <w:rPr>
          <w:noProof/>
        </w:rPr>
        <w:t>Wie het belangrijkst wil zijn, moet anderen dienen. Slaaf worden.</w:t>
      </w:r>
      <w:r w:rsidR="000E0F2F">
        <w:rPr>
          <w:noProof/>
        </w:rPr>
        <w:t xml:space="preserve"> (n)</w:t>
      </w:r>
    </w:p>
    <w:p w14:paraId="38D5954F" w14:textId="227E7C73" w:rsidR="00F84CDA" w:rsidRPr="00F84CDA" w:rsidRDefault="00F84CDA" w:rsidP="000F794D">
      <w:pPr>
        <w:jc w:val="center"/>
        <w:rPr>
          <w:noProof/>
          <w:color w:val="7030A0"/>
        </w:rPr>
      </w:pPr>
      <w:r>
        <w:rPr>
          <w:noProof/>
          <w:color w:val="7030A0"/>
        </w:rPr>
        <w:t>Zet de letters van de juiste antwoorden achter elkaar: ……………………</w:t>
      </w:r>
    </w:p>
    <w:p w14:paraId="4FFBD103" w14:textId="3E9092A7" w:rsidR="00105316" w:rsidRPr="00105316" w:rsidRDefault="00105316" w:rsidP="00105316">
      <w:pPr>
        <w:pStyle w:val="Lijstalinea"/>
        <w:ind w:left="1080"/>
        <w:rPr>
          <w:noProof/>
        </w:rPr>
      </w:pPr>
    </w:p>
    <w:p w14:paraId="4FB81F66" w14:textId="42B0318A" w:rsidR="00543300" w:rsidRPr="00BD178C" w:rsidRDefault="00543300" w:rsidP="00543300">
      <w:pPr>
        <w:jc w:val="center"/>
        <w:rPr>
          <w:noProof/>
          <w:sz w:val="28"/>
          <w:szCs w:val="28"/>
          <w:lang w:val="de-DE"/>
        </w:rPr>
      </w:pPr>
      <w:r w:rsidRPr="00BD178C">
        <w:rPr>
          <w:noProof/>
          <w:sz w:val="28"/>
          <w:szCs w:val="28"/>
          <w:lang w:val="de-DE"/>
        </w:rPr>
        <w:lastRenderedPageBreak/>
        <w:t>L E E R P S A L M</w:t>
      </w:r>
    </w:p>
    <w:p w14:paraId="38228641" w14:textId="3114F919" w:rsidR="00543300" w:rsidRDefault="00543300" w:rsidP="00A27D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5BC9E1" wp14:editId="473DAE0C">
            <wp:extent cx="4248150" cy="2986487"/>
            <wp:effectExtent l="0" t="0" r="0" b="4445"/>
            <wp:docPr id="272069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6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4842" cy="299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D4E2" w14:textId="69C2B37E" w:rsidR="00537BA7" w:rsidRDefault="00537BA7" w:rsidP="00537BA7">
      <w:pPr>
        <w:jc w:val="center"/>
        <w:rPr>
          <w:sz w:val="28"/>
          <w:szCs w:val="28"/>
        </w:rPr>
      </w:pPr>
      <w:r w:rsidRPr="00537BA7">
        <w:rPr>
          <w:sz w:val="28"/>
          <w:szCs w:val="28"/>
        </w:rPr>
        <w:t xml:space="preserve">L E </w:t>
      </w:r>
      <w:proofErr w:type="spellStart"/>
      <w:r w:rsidRPr="00537BA7">
        <w:rPr>
          <w:sz w:val="28"/>
          <w:szCs w:val="28"/>
        </w:rPr>
        <w:t>E</w:t>
      </w:r>
      <w:proofErr w:type="spellEnd"/>
      <w:r w:rsidRPr="00537BA7">
        <w:rPr>
          <w:sz w:val="28"/>
          <w:szCs w:val="28"/>
        </w:rPr>
        <w:t xml:space="preserve"> R T E K S T</w:t>
      </w:r>
    </w:p>
    <w:p w14:paraId="1C1E0AF8" w14:textId="3EBA0B22" w:rsidR="00A27D06" w:rsidRDefault="00A27D06" w:rsidP="00537BA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249E9C7" wp14:editId="63954C5A">
            <wp:extent cx="1257300" cy="1495168"/>
            <wp:effectExtent l="0" t="0" r="0" b="0"/>
            <wp:docPr id="7255242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242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823" cy="149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3FFEE" w14:textId="1EAB2F2E" w:rsidR="00A27D06" w:rsidRDefault="00A27D06" w:rsidP="00537B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toen Jezus dat hoorde, zei Hij tegen hen:                                                         “Wie </w:t>
      </w:r>
      <w:r w:rsidR="00F55BF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zijn hebben geen dokter nodig, maar wie </w:t>
      </w:r>
      <w:r w:rsidR="00F55BF2">
        <w:rPr>
          <w:sz w:val="24"/>
          <w:szCs w:val="24"/>
        </w:rPr>
        <w:t>……</w:t>
      </w:r>
      <w:r w:rsidR="00E10272">
        <w:rPr>
          <w:sz w:val="24"/>
          <w:szCs w:val="24"/>
        </w:rPr>
        <w:t>..</w:t>
      </w:r>
      <w:r w:rsidR="00F55BF2">
        <w:rPr>
          <w:sz w:val="24"/>
          <w:szCs w:val="24"/>
        </w:rPr>
        <w:t>.</w:t>
      </w:r>
      <w:r>
        <w:rPr>
          <w:sz w:val="24"/>
          <w:szCs w:val="24"/>
        </w:rPr>
        <w:t xml:space="preserve"> zijn.” </w:t>
      </w:r>
    </w:p>
    <w:p w14:paraId="10DA6692" w14:textId="17806E33" w:rsidR="00A27D06" w:rsidRDefault="00A27D06" w:rsidP="00537BA7">
      <w:pPr>
        <w:jc w:val="center"/>
        <w:rPr>
          <w:sz w:val="24"/>
          <w:szCs w:val="24"/>
        </w:rPr>
      </w:pPr>
      <w:r w:rsidRPr="007F3B7C">
        <w:rPr>
          <w:sz w:val="24"/>
          <w:szCs w:val="24"/>
        </w:rPr>
        <w:t>Markus 2 : 17a</w:t>
      </w:r>
    </w:p>
    <w:p w14:paraId="79DA6939" w14:textId="77777777" w:rsidR="00AB7C0B" w:rsidRPr="007F3B7C" w:rsidRDefault="00AB7C0B" w:rsidP="00537BA7">
      <w:pPr>
        <w:jc w:val="center"/>
        <w:rPr>
          <w:sz w:val="24"/>
          <w:szCs w:val="24"/>
        </w:rPr>
      </w:pPr>
    </w:p>
    <w:p w14:paraId="0E12F2F4" w14:textId="77777777" w:rsidR="004F463D" w:rsidRDefault="004F463D" w:rsidP="00537BA7">
      <w:pPr>
        <w:jc w:val="center"/>
        <w:rPr>
          <w:noProof/>
        </w:rPr>
      </w:pPr>
    </w:p>
    <w:p w14:paraId="7AA8997B" w14:textId="552BD839" w:rsidR="00A27D06" w:rsidRPr="00537BA7" w:rsidRDefault="00AB7C0B" w:rsidP="00537BA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63DFD6" wp14:editId="2BBA137E">
            <wp:extent cx="4432300" cy="6269560"/>
            <wp:effectExtent l="0" t="0" r="635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D06" w:rsidRPr="00537BA7" w:rsidSect="00CC5E0E">
      <w:pgSz w:w="8420" w:h="11907" w:orient="landscape" w:code="9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0BF"/>
    <w:multiLevelType w:val="hybridMultilevel"/>
    <w:tmpl w:val="80A49E74"/>
    <w:lvl w:ilvl="0" w:tplc="2E98E3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F72"/>
    <w:multiLevelType w:val="hybridMultilevel"/>
    <w:tmpl w:val="5BF071E6"/>
    <w:lvl w:ilvl="0" w:tplc="CF964F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82596"/>
    <w:multiLevelType w:val="hybridMultilevel"/>
    <w:tmpl w:val="7458EA6E"/>
    <w:lvl w:ilvl="0" w:tplc="01C8B6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6C0C"/>
    <w:multiLevelType w:val="hybridMultilevel"/>
    <w:tmpl w:val="FE022D24"/>
    <w:lvl w:ilvl="0" w:tplc="39FA7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C7FC9"/>
    <w:multiLevelType w:val="hybridMultilevel"/>
    <w:tmpl w:val="3528B3EC"/>
    <w:lvl w:ilvl="0" w:tplc="460CCE1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D1D2A"/>
    <w:multiLevelType w:val="hybridMultilevel"/>
    <w:tmpl w:val="F39E7D44"/>
    <w:lvl w:ilvl="0" w:tplc="0DE8E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0A6"/>
    <w:multiLevelType w:val="hybridMultilevel"/>
    <w:tmpl w:val="DDC45BC8"/>
    <w:lvl w:ilvl="0" w:tplc="0784B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62C"/>
    <w:multiLevelType w:val="hybridMultilevel"/>
    <w:tmpl w:val="F6D61366"/>
    <w:lvl w:ilvl="0" w:tplc="95BCD2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902EB"/>
    <w:multiLevelType w:val="hybridMultilevel"/>
    <w:tmpl w:val="427856AA"/>
    <w:lvl w:ilvl="0" w:tplc="0D8AA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A1CB1"/>
    <w:multiLevelType w:val="hybridMultilevel"/>
    <w:tmpl w:val="5B5C67EE"/>
    <w:lvl w:ilvl="0" w:tplc="8C46F8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F213B8"/>
    <w:multiLevelType w:val="hybridMultilevel"/>
    <w:tmpl w:val="66762AA4"/>
    <w:lvl w:ilvl="0" w:tplc="7640DCF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E42EE8"/>
    <w:multiLevelType w:val="hybridMultilevel"/>
    <w:tmpl w:val="11369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CC61070"/>
    <w:multiLevelType w:val="hybridMultilevel"/>
    <w:tmpl w:val="F3A25388"/>
    <w:lvl w:ilvl="0" w:tplc="98DE12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07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262898">
    <w:abstractNumId w:val="8"/>
  </w:num>
  <w:num w:numId="3" w16cid:durableId="2025352893">
    <w:abstractNumId w:val="14"/>
  </w:num>
  <w:num w:numId="4" w16cid:durableId="1718817559">
    <w:abstractNumId w:val="12"/>
  </w:num>
  <w:num w:numId="5" w16cid:durableId="592321501">
    <w:abstractNumId w:val="4"/>
  </w:num>
  <w:num w:numId="6" w16cid:durableId="863635820">
    <w:abstractNumId w:val="3"/>
  </w:num>
  <w:num w:numId="7" w16cid:durableId="1265307506">
    <w:abstractNumId w:val="7"/>
  </w:num>
  <w:num w:numId="8" w16cid:durableId="2014644997">
    <w:abstractNumId w:val="9"/>
  </w:num>
  <w:num w:numId="9" w16cid:durableId="436366131">
    <w:abstractNumId w:val="5"/>
  </w:num>
  <w:num w:numId="10" w16cid:durableId="1708984838">
    <w:abstractNumId w:val="2"/>
  </w:num>
  <w:num w:numId="11" w16cid:durableId="1818447940">
    <w:abstractNumId w:val="0"/>
  </w:num>
  <w:num w:numId="12" w16cid:durableId="385683171">
    <w:abstractNumId w:val="11"/>
  </w:num>
  <w:num w:numId="13" w16cid:durableId="109400828">
    <w:abstractNumId w:val="10"/>
  </w:num>
  <w:num w:numId="14" w16cid:durableId="1379160625">
    <w:abstractNumId w:val="1"/>
  </w:num>
  <w:num w:numId="15" w16cid:durableId="867137522">
    <w:abstractNumId w:val="16"/>
  </w:num>
  <w:num w:numId="16" w16cid:durableId="111676589">
    <w:abstractNumId w:val="13"/>
  </w:num>
  <w:num w:numId="17" w16cid:durableId="151411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1ED3"/>
    <w:rsid w:val="00075068"/>
    <w:rsid w:val="00087F5C"/>
    <w:rsid w:val="000D6C4B"/>
    <w:rsid w:val="000E0F2F"/>
    <w:rsid w:val="000F794D"/>
    <w:rsid w:val="00101656"/>
    <w:rsid w:val="00101B99"/>
    <w:rsid w:val="00105316"/>
    <w:rsid w:val="0010753E"/>
    <w:rsid w:val="001244F1"/>
    <w:rsid w:val="00136A24"/>
    <w:rsid w:val="00190CA8"/>
    <w:rsid w:val="0020115F"/>
    <w:rsid w:val="002307E2"/>
    <w:rsid w:val="00274534"/>
    <w:rsid w:val="00287B94"/>
    <w:rsid w:val="00290CA4"/>
    <w:rsid w:val="002A30CD"/>
    <w:rsid w:val="002A34D6"/>
    <w:rsid w:val="002D77F2"/>
    <w:rsid w:val="00305E20"/>
    <w:rsid w:val="00334129"/>
    <w:rsid w:val="0034572B"/>
    <w:rsid w:val="003655C5"/>
    <w:rsid w:val="00372613"/>
    <w:rsid w:val="00390820"/>
    <w:rsid w:val="003C3754"/>
    <w:rsid w:val="003F1FD9"/>
    <w:rsid w:val="00465111"/>
    <w:rsid w:val="0047158B"/>
    <w:rsid w:val="00472430"/>
    <w:rsid w:val="004F463D"/>
    <w:rsid w:val="005072DD"/>
    <w:rsid w:val="00514144"/>
    <w:rsid w:val="00532409"/>
    <w:rsid w:val="00537BA7"/>
    <w:rsid w:val="0054237F"/>
    <w:rsid w:val="00543300"/>
    <w:rsid w:val="00546EEB"/>
    <w:rsid w:val="00563F97"/>
    <w:rsid w:val="005A011F"/>
    <w:rsid w:val="005B123B"/>
    <w:rsid w:val="005D3D73"/>
    <w:rsid w:val="00634876"/>
    <w:rsid w:val="006566C8"/>
    <w:rsid w:val="00661F40"/>
    <w:rsid w:val="00664243"/>
    <w:rsid w:val="00666100"/>
    <w:rsid w:val="006814AA"/>
    <w:rsid w:val="006865A4"/>
    <w:rsid w:val="006934F3"/>
    <w:rsid w:val="006A1598"/>
    <w:rsid w:val="006B5594"/>
    <w:rsid w:val="006C40C1"/>
    <w:rsid w:val="006D40F4"/>
    <w:rsid w:val="006E6CF8"/>
    <w:rsid w:val="0073359D"/>
    <w:rsid w:val="00736A24"/>
    <w:rsid w:val="00742315"/>
    <w:rsid w:val="0078579D"/>
    <w:rsid w:val="00796B43"/>
    <w:rsid w:val="007B7B4D"/>
    <w:rsid w:val="007F3B7C"/>
    <w:rsid w:val="0081682F"/>
    <w:rsid w:val="00896E1D"/>
    <w:rsid w:val="008F52D2"/>
    <w:rsid w:val="00903B80"/>
    <w:rsid w:val="00915894"/>
    <w:rsid w:val="00922A2A"/>
    <w:rsid w:val="0095775D"/>
    <w:rsid w:val="009976B7"/>
    <w:rsid w:val="009A3441"/>
    <w:rsid w:val="00A15EDC"/>
    <w:rsid w:val="00A27D06"/>
    <w:rsid w:val="00A61706"/>
    <w:rsid w:val="00A64896"/>
    <w:rsid w:val="00AA7B32"/>
    <w:rsid w:val="00AB178E"/>
    <w:rsid w:val="00AB7C0B"/>
    <w:rsid w:val="00AD5DBF"/>
    <w:rsid w:val="00B207CD"/>
    <w:rsid w:val="00BB70CF"/>
    <w:rsid w:val="00BD178C"/>
    <w:rsid w:val="00BD77D0"/>
    <w:rsid w:val="00BE4E28"/>
    <w:rsid w:val="00BF1B0E"/>
    <w:rsid w:val="00C04189"/>
    <w:rsid w:val="00C10ED4"/>
    <w:rsid w:val="00CA2A99"/>
    <w:rsid w:val="00CB30FC"/>
    <w:rsid w:val="00CC5E0E"/>
    <w:rsid w:val="00CE721C"/>
    <w:rsid w:val="00CF499D"/>
    <w:rsid w:val="00CF5609"/>
    <w:rsid w:val="00D03A7A"/>
    <w:rsid w:val="00D10B86"/>
    <w:rsid w:val="00D25503"/>
    <w:rsid w:val="00D34ECD"/>
    <w:rsid w:val="00D369E0"/>
    <w:rsid w:val="00D61D98"/>
    <w:rsid w:val="00D67FD2"/>
    <w:rsid w:val="00DA6B44"/>
    <w:rsid w:val="00DA6E17"/>
    <w:rsid w:val="00DC0C6E"/>
    <w:rsid w:val="00DD6975"/>
    <w:rsid w:val="00E10272"/>
    <w:rsid w:val="00E1152C"/>
    <w:rsid w:val="00E3254E"/>
    <w:rsid w:val="00E50366"/>
    <w:rsid w:val="00E91D2C"/>
    <w:rsid w:val="00EA36B3"/>
    <w:rsid w:val="00EA45BC"/>
    <w:rsid w:val="00EE2441"/>
    <w:rsid w:val="00EE42B4"/>
    <w:rsid w:val="00F31C62"/>
    <w:rsid w:val="00F34234"/>
    <w:rsid w:val="00F55BF2"/>
    <w:rsid w:val="00F575D7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E7E8-10B0-4798-AF95-08030531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2024-02-16T16:26:00Z</dcterms:created>
  <dcterms:modified xsi:type="dcterms:W3CDTF">2024-02-16T16:26:00Z</dcterms:modified>
</cp:coreProperties>
</file>